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0" w:rsidRPr="000E3C30" w:rsidRDefault="000E3C30" w:rsidP="000E3C30">
      <w:pPr>
        <w:shd w:val="clear" w:color="auto" w:fill="FFFFFF"/>
        <w:spacing w:before="300" w:after="525" w:line="420" w:lineRule="atLeast"/>
        <w:jc w:val="center"/>
        <w:outlineLvl w:val="0"/>
        <w:rPr>
          <w:rFonts w:ascii="Arial" w:eastAsia="Times New Roman" w:hAnsi="Arial" w:cs="Arial"/>
          <w:b/>
          <w:caps/>
          <w:kern w:val="36"/>
          <w:sz w:val="4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caps/>
          <w:kern w:val="36"/>
          <w:sz w:val="44"/>
          <w:szCs w:val="24"/>
          <w:lang w:eastAsia="pt-BR"/>
        </w:rPr>
        <w:t>22 DE AGOSTO - DIA DO FOLCLORE</w:t>
      </w:r>
    </w:p>
    <w:p w:rsidR="000E3C30" w:rsidRPr="000E3C30" w:rsidRDefault="000E3C30" w:rsidP="000E3C30">
      <w:pPr>
        <w:shd w:val="clear" w:color="auto" w:fill="FFFFFF"/>
        <w:spacing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Dia do Folclore é celebrado no Brasil em 22 de agosto, e sua criação aconteceu na década de 1960, para celebrar as personagens do nosso folclore e incentivar estudos na área.</w:t>
      </w:r>
    </w:p>
    <w:p w:rsidR="000E3C30" w:rsidRPr="000E3C30" w:rsidRDefault="000E3C30" w:rsidP="000E3C30">
      <w:pPr>
        <w:shd w:val="clear" w:color="auto" w:fill="FFFFFF"/>
        <w:spacing w:after="225" w:line="195" w:lineRule="atLeast"/>
        <w:jc w:val="both"/>
        <w:outlineLvl w:val="4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por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 Daniel Neves Silva</w:t>
      </w:r>
    </w:p>
    <w:p w:rsidR="000E3C30" w:rsidRPr="000E3C30" w:rsidRDefault="000E3C30" w:rsidP="000E3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15000" cy="5715000"/>
            <wp:effectExtent l="19050" t="0" r="0" b="0"/>
            <wp:docPr id="1" name="Imagem 1" descr="O folclore brasileiro é comemorado em 22 de agosto, e nele é costume relembrar seus personagens, como o Curupi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folclore brasileiro é comemorado em 22 de agosto, e nele é costume relembrar seus personagens, como o Curupir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O folclore brasileiro é comemorado em 22 de agosto, e nele é costume relembrar seus personagens, como o Curupira.</w:t>
      </w:r>
    </w:p>
    <w:p w:rsidR="000E3C30" w:rsidRPr="000E3C30" w:rsidRDefault="000E3C30" w:rsidP="000E3C30">
      <w:pPr>
        <w:shd w:val="clear" w:color="auto" w:fill="F4F4F4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Bem vindo ao Player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Audima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. Clique TAB para navegar entre os botões, ou aperte CONTROL PONTO para dar PLAY. CONTROL PONTO E VÍRGULA ou BARRA para avançar. CONTROL VÍRGULA para retroceder. ALT PONTO E VÍRGULA ou BARRA para acelerar a velocidade de leitura. ALT VÍRGULA para 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desacelerar a velocidade de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leitura.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Play!Ouça: 22 de agosto - Dia do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Folclore0: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0006:28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AudimaAbrir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menu de opções do player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Audima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Folclore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é o que entendemos como as formas pelas quais a </w:t>
      </w: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culturapopular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 manifesta-se e que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são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parte da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identidade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cultural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umpovo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. As representações folclóricas podem ser manifestadas por meio de ações individuais e coletivas e são formadas por costumes e tradições que são transmitidos de geração em geração.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O folclore representa apenas 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cultura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popular.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 Sendo assim, o que conhecemos como cultura erudita não é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considerado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parte do folclore. O folclore manifesta-se por mitos, canções, ritmos, danças, festas, crendices, brincadeiras etc.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São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uma parte importante da cultura de um povo e por isso devem ser preservados.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No Brasil, celebra-se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do Folclore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em 22 de agosto. No entanto, por que o dia 22 de agosto foi escolhido para comemorar-se o folclore no Brasil? Nesse texto veremos o motivo.</w:t>
      </w:r>
    </w:p>
    <w:p w:rsidR="000E3C30" w:rsidRPr="000E3C30" w:rsidRDefault="000E3C30" w:rsidP="000E3C30">
      <w:pPr>
        <w:shd w:val="clear" w:color="auto" w:fill="FFFFFF"/>
        <w:spacing w:before="375" w:after="15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Criação do Dia do Folclore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O Dia do Folclore aqui no Brasil surgiu por meio de um decreto assinado pelo </w:t>
      </w:r>
      <w:hyperlink r:id="rId6" w:history="1">
        <w:r w:rsidRPr="000E3C3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presidente Humberto Castello Branco</w:t>
        </w:r>
      </w:hyperlink>
      <w:r w:rsidRPr="000E3C30">
        <w:rPr>
          <w:rFonts w:ascii="Arial" w:eastAsia="Times New Roman" w:hAnsi="Arial" w:cs="Arial"/>
          <w:sz w:val="24"/>
          <w:szCs w:val="24"/>
          <w:lang w:eastAsia="pt-BR"/>
        </w:rPr>
        <w:t>, em 1965. Esse foi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 nº 56.747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assinado no dia 17 de agosto de 1965 e nele constava que: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DECRETA: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Art. 1º Será celebrado anualmente, a 22 de agosto, em todo o território nacional, o Dia do Folclore. A data da publicação da carta de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Thoms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(22 de agosto) foi escolhida como o dia para ser comemorar o Dia do Folclore.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Por meio desse decreto oficializou-se a comemoração do folclore brasileiro em 22 de agosto. O objetivo era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incentivar estudos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na área, assim como, de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garantir a preservação do patrimônio folclórico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do Brasil.</w:t>
      </w:r>
    </w:p>
    <w:p w:rsidR="000E3C30" w:rsidRPr="000E3C30" w:rsidRDefault="000E3C30" w:rsidP="000E3C30">
      <w:pPr>
        <w:shd w:val="clear" w:color="auto" w:fill="FFFFFF"/>
        <w:spacing w:before="375" w:after="15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 veio </w:t>
      </w:r>
      <w:proofErr w:type="gram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proofErr w:type="gramEnd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palavra “folclore”?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A palavra “folclore” teve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origem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no idioma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inglês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e é um aportuguesamento de “</w:t>
      </w:r>
      <w:proofErr w:type="spellStart"/>
      <w:r w:rsidRPr="000E3C3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folklore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”. Essa palavra no inglês, por sua vez, surgiu em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1846 por meio de uma sugestão realizada por um arqueólogo chamado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William John </w:t>
      </w: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Thoms</w:t>
      </w:r>
      <w:proofErr w:type="spellEnd"/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 – um entusiasta do estudo do folclore. Em 22 de agosto de 1846, uma carta de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Thoms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foi publicada por uma revista de Londres chamada </w:t>
      </w:r>
      <w:proofErr w:type="spellStart"/>
      <w:r w:rsidRPr="000E3C3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The</w:t>
      </w:r>
      <w:proofErr w:type="spellEnd"/>
      <w:r w:rsidRPr="000E3C3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0E3C3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Atheneum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A proposta de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Thoms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era de formar a expressão “</w:t>
      </w:r>
      <w:proofErr w:type="spellStart"/>
      <w:r w:rsidRPr="000E3C3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folk-lore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” por meio da junção de dessas duas palavras do idioma inglês. O sentido era que “</w:t>
      </w: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folk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” significa povo e “</w:t>
      </w: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lore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” significa saber ou conhecimento. Assim, juntando as duas palavras o significado seria “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saber tradicional de um povo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”. A proposta de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Thoms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demorou ainda algumas décadas para se tornar famosa.</w:t>
      </w:r>
    </w:p>
    <w:p w:rsidR="000E3C30" w:rsidRPr="000E3C30" w:rsidRDefault="000E3C30" w:rsidP="000E3C30">
      <w:pPr>
        <w:shd w:val="clear" w:color="auto" w:fill="FFFFFF"/>
        <w:spacing w:before="375" w:after="15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História do folclore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O folclore é uma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área de estudo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que está vinculada 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antropologia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uma área do conhecimento que estuda o homem e a humanidade dentro de vários aspectos, incluindo o cultural. Os estudos nessa área começaram a surgir no século XVIII e começaram a ser de fato bem sistematizados a partir da segunda metade do século XIX.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Pioneiros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importantes nessa área foram os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irmãos Grimm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e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Johann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proofErr w:type="gram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von</w:t>
      </w:r>
      <w:proofErr w:type="spellEnd"/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Herder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 e a primeira instituição surgida com enfoque na pesquisa sobre folclore foi 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Sociedade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Folclore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(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Folklore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Society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) que foi criada em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Londres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em 1878. Os debates promovidos por essa associação definiram quais assuntos poderiam ser relacionados com o folclore.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Foi debatido que elementos como mitos, contos, histórias populares, festas, crendices, rituais de magia e bruxaria, dialetos, expressões populares e coisas do tipo eram parte do folclore de um povo. A partir daí, os estudos sobre folclore ganharam um forte impulso e se espalharam pela Europa e chegaram aos Estados Unidos.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Aqui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Brasil,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demorou um pouco até que os estudos sobre folclore se consolidassem. Alguns nomes foram muito importantes no estudo desse tema aqui como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Luís Câmara Cascudo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mas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primeiro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evento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sobre folclore só foi organizado aqui em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1951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– o I Congresso Brasileiro de Folclore. Esse evento foi organizado no Rio de Janeiro e chegou a algumas definições que até hoje embasam determinados estudos na área.</w:t>
      </w:r>
    </w:p>
    <w:p w:rsidR="000E3C30" w:rsidRPr="000E3C30" w:rsidRDefault="000E3C30" w:rsidP="000E3C30">
      <w:pPr>
        <w:shd w:val="clear" w:color="auto" w:fill="FFFFFF"/>
        <w:spacing w:before="375" w:after="15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Características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Definir características básicas sobre o folclore é uma tarefa difícil e gera muita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polêmica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 entre os especialistas nessa área do conhecimento. Esse debate segue em curso aqui no Brasil e muitos pontos que um dia foram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unânimes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>, hoje já são relativizados ou questionados por diversos estudiosos.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De toda forma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pode-se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destacar alguns elementos como:</w:t>
      </w:r>
    </w:p>
    <w:p w:rsidR="000E3C30" w:rsidRPr="000E3C30" w:rsidRDefault="000E3C30" w:rsidP="000E3C3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O anonimato da obra, apesar de questionado, é considerado um elemento importante para definir se algo faz parte do folclore ou não;</w:t>
      </w:r>
    </w:p>
    <w:p w:rsidR="000E3C30" w:rsidRPr="000E3C30" w:rsidRDefault="000E3C30" w:rsidP="000E3C3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Os elementos que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são parte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do folclore tem de ter uma aceitação coletiva e tem de ser transmitidos de geração em geração pela oralidade;</w:t>
      </w:r>
    </w:p>
    <w:p w:rsidR="000E3C30" w:rsidRPr="000E3C30" w:rsidRDefault="000E3C30" w:rsidP="000E3C3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Surgimento de maneira espontânea e não por decisão de autoridades.</w:t>
      </w:r>
    </w:p>
    <w:p w:rsidR="000E3C30" w:rsidRPr="000E3C30" w:rsidRDefault="000E3C30" w:rsidP="000E3C30">
      <w:pPr>
        <w:shd w:val="clear" w:color="auto" w:fill="FFFFFF"/>
        <w:spacing w:before="375" w:after="15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Personagens do folclore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O folclore, seja o brasileiro, como o de outros países é muito rico e existe uma quantidade infindável de personagens que fazem parte de lendas que foram transmitidas durante séculos. Essas histórias deram origem a personagens como:</w:t>
      </w:r>
    </w:p>
    <w:p w:rsidR="000E3C30" w:rsidRPr="000E3C30" w:rsidRDefault="000E3C30" w:rsidP="000E3C3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Lobisomem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: homem que se transforma em lobo durante a Lua cheia;</w:t>
      </w:r>
    </w:p>
    <w:p w:rsidR="000E3C30" w:rsidRPr="000E3C30" w:rsidRDefault="000E3C30" w:rsidP="000E3C3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Cavaleiro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sem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cabeça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: guerreiro decapitado que vaga a procura de sua cabeça;</w:t>
      </w:r>
    </w:p>
    <w:p w:rsidR="000E3C30" w:rsidRPr="000E3C30" w:rsidRDefault="000E3C30" w:rsidP="000E3C3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Strigoi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: seres míticos que se alimentam de sangue humano. Essa lenda deu origem </w:t>
      </w:r>
      <w:proofErr w:type="gram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lenda dos vampiros.</w:t>
      </w:r>
    </w:p>
    <w:p w:rsidR="000E3C30" w:rsidRPr="000E3C30" w:rsidRDefault="000E3C30" w:rsidP="000E3C30">
      <w:pPr>
        <w:shd w:val="clear" w:color="auto" w:fill="FFFFFF"/>
        <w:spacing w:before="375" w:after="15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Folclore brasileiro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597858"/>
            <wp:effectExtent l="19050" t="0" r="0" b="0"/>
            <wp:docPr id="3" name="Imagem 2" descr="A cultura africana teve uma grande importância na formação do folclore brasileiro.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ultura africana teve uma grande importância na formação do folclore brasileiro. 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br/>
        <w:t>A cultura africana teve uma grande importância na formação do folclore brasileiro. [1]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O folclore brasileiro é resultado da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mistura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elementos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 da cultura 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t>europeia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t xml:space="preserve"> com a cultura de povos africanos e dos povos indígenas. Essa diversidade cultural deu origem a uma riqueza de histórias e saberes e dentre os personagens do nosso folclore podemos citar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curupira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saci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mula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sem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cabeça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boto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iara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a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vitória-régia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, o </w:t>
      </w: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boitatá</w: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t> etc.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Crédito de imagem</w:t>
      </w:r>
    </w:p>
    <w:p w:rsidR="000E3C30" w:rsidRPr="000E3C30" w:rsidRDefault="000E3C30" w:rsidP="000E3C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3C30">
        <w:rPr>
          <w:rFonts w:ascii="Arial" w:eastAsia="Times New Roman" w:hAnsi="Arial" w:cs="Arial"/>
          <w:sz w:val="24"/>
          <w:szCs w:val="24"/>
          <w:lang w:eastAsia="pt-BR"/>
        </w:rPr>
        <w:t>[1] </w:t>
      </w:r>
      <w:hyperlink r:id="rId8" w:tgtFrame="_blank" w:history="1">
        <w:r w:rsidRPr="000E3C3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 xml:space="preserve">Simon </w:t>
        </w:r>
        <w:proofErr w:type="spellStart"/>
        <w:r w:rsidRPr="000E3C3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Kovacic</w:t>
        </w:r>
        <w:proofErr w:type="spellEnd"/>
      </w:hyperlink>
      <w:r w:rsidRPr="000E3C30">
        <w:rPr>
          <w:rFonts w:ascii="Arial" w:eastAsia="Times New Roman" w:hAnsi="Arial" w:cs="Arial"/>
          <w:sz w:val="24"/>
          <w:szCs w:val="24"/>
          <w:lang w:eastAsia="pt-BR"/>
        </w:rPr>
        <w:t> e </w:t>
      </w:r>
      <w:proofErr w:type="spellStart"/>
      <w:r w:rsidRPr="000E3C30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"https://www.shutterstock.com/pt/" \t "_blank" </w:instrText>
      </w:r>
      <w:r w:rsidRPr="000E3C30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0E3C30">
        <w:rPr>
          <w:rFonts w:ascii="Arial" w:eastAsia="Times New Roman" w:hAnsi="Arial" w:cs="Arial"/>
          <w:sz w:val="24"/>
          <w:szCs w:val="24"/>
          <w:u w:val="single"/>
          <w:lang w:eastAsia="pt-BR"/>
        </w:rPr>
        <w:t>Shutterstock</w:t>
      </w:r>
      <w:proofErr w:type="spellEnd"/>
      <w:r w:rsidRPr="000E3C30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0F41BF" w:rsidRPr="000E3C30" w:rsidRDefault="000F41BF" w:rsidP="000E3C30">
      <w:pPr>
        <w:jc w:val="both"/>
        <w:rPr>
          <w:rFonts w:ascii="Arial" w:hAnsi="Arial" w:cs="Arial"/>
          <w:sz w:val="24"/>
          <w:szCs w:val="24"/>
        </w:rPr>
      </w:pPr>
    </w:p>
    <w:sectPr w:rsidR="000F41BF" w:rsidRPr="000E3C30" w:rsidSect="000F4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9B6"/>
    <w:multiLevelType w:val="multilevel"/>
    <w:tmpl w:val="FD0C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82309"/>
    <w:multiLevelType w:val="multilevel"/>
    <w:tmpl w:val="90F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3C30"/>
    <w:rsid w:val="000E3C30"/>
    <w:rsid w:val="000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F"/>
  </w:style>
  <w:style w:type="paragraph" w:styleId="Ttulo1">
    <w:name w:val="heading 1"/>
    <w:basedOn w:val="Normal"/>
    <w:link w:val="Ttulo1Char"/>
    <w:uiPriority w:val="9"/>
    <w:qFormat/>
    <w:rsid w:val="000E3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E3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E3C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3C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3C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E3C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0E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0E3C30"/>
  </w:style>
  <w:style w:type="character" w:customStyle="1" w:styleId="screen-reader-text-btn">
    <w:name w:val="screen-reader-text-btn"/>
    <w:basedOn w:val="Fontepargpadro"/>
    <w:rsid w:val="000E3C30"/>
  </w:style>
  <w:style w:type="paragraph" w:styleId="NormalWeb">
    <w:name w:val="Normal (Web)"/>
    <w:basedOn w:val="Normal"/>
    <w:uiPriority w:val="99"/>
    <w:semiHidden/>
    <w:unhideWhenUsed/>
    <w:rsid w:val="000E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3C3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3C3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E3C3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195">
          <w:marLeft w:val="0"/>
          <w:marRight w:val="0"/>
          <w:marTop w:val="225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06328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pt/g/Simon+Kovac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olakids.uol.com.br/historia/governo-castello-branco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2019-08-14T18:07:00Z</dcterms:created>
  <dcterms:modified xsi:type="dcterms:W3CDTF">2019-08-14T18:09:00Z</dcterms:modified>
</cp:coreProperties>
</file>